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574"/>
        <w:gridCol w:w="1021"/>
      </w:tblGrid>
      <w:tr>
        <w:trPr>
          <w:trHeight w:val="406" w:hRule="atLeast"/>
        </w:trPr>
        <w:tc>
          <w:tcPr>
            <w:tcW w:w="1076" w:type="dxa"/>
          </w:tcPr>
          <w:p>
            <w:pPr>
              <w:pStyle w:val="TableParagraph"/>
              <w:spacing w:line="266" w:lineRule="exact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100000</w:t>
            </w:r>
          </w:p>
        </w:tc>
        <w:tc>
          <w:tcPr>
            <w:tcW w:w="657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ASSETS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61" w:lineRule="exact" w:before="130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101000</w:t>
            </w:r>
          </w:p>
        </w:tc>
        <w:tc>
          <w:tcPr>
            <w:tcW w:w="6574" w:type="dxa"/>
          </w:tcPr>
          <w:p>
            <w:pPr>
              <w:pStyle w:val="TableParagraph"/>
              <w:spacing w:line="261" w:lineRule="exact" w:before="130"/>
              <w:rPr>
                <w:sz w:val="24"/>
              </w:rPr>
            </w:pPr>
            <w:r>
              <w:rPr>
                <w:sz w:val="24"/>
              </w:rPr>
              <w:t>Fund Balance With Treasury</w:t>
            </w:r>
          </w:p>
        </w:tc>
        <w:tc>
          <w:tcPr>
            <w:tcW w:w="1021" w:type="dxa"/>
          </w:tcPr>
          <w:p>
            <w:pPr>
              <w:pStyle w:val="TableParagraph"/>
              <w:spacing w:line="261" w:lineRule="exact" w:before="130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5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109000</w:t>
            </w:r>
          </w:p>
        </w:tc>
        <w:tc>
          <w:tcPr>
            <w:tcW w:w="657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Fund Balance With Treasury While Awaiting a Warrant</w:t>
            </w:r>
          </w:p>
        </w:tc>
        <w:tc>
          <w:tcPr>
            <w:tcW w:w="1021" w:type="dxa"/>
          </w:tcPr>
          <w:p>
            <w:pPr>
              <w:pStyle w:val="TableParagraph"/>
              <w:spacing w:line="271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2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74" w:type="dxa"/>
          </w:tcPr>
          <w:p>
            <w:pPr>
              <w:pStyle w:val="TableParagraph"/>
              <w:spacing w:line="259" w:lineRule="exact"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110100</w:t>
            </w:r>
          </w:p>
        </w:tc>
        <w:tc>
          <w:tcPr>
            <w:tcW w:w="6574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General Fund of the U.S. Government's Operating Cash</w:t>
            </w:r>
          </w:p>
        </w:tc>
        <w:tc>
          <w:tcPr>
            <w:tcW w:w="1021" w:type="dxa"/>
          </w:tcPr>
          <w:p>
            <w:pPr>
              <w:pStyle w:val="TableParagraph"/>
              <w:spacing w:line="254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110300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Restricted Operating Cash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110900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Checks Outstanding</w:t>
            </w:r>
          </w:p>
        </w:tc>
        <w:tc>
          <w:tcPr>
            <w:tcW w:w="1021" w:type="dxa"/>
          </w:tcPr>
          <w:p>
            <w:pPr>
              <w:pStyle w:val="TableParagraph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111000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Undeposited Collections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112000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Imprest Funds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112500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U.S. Debit Card Funds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113000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Funds Held Outside of Treasury - Budgetary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113500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Funds Held Outside of Treasury - Non-Budgetary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114500</w:t>
            </w:r>
          </w:p>
        </w:tc>
        <w:tc>
          <w:tcPr>
            <w:tcW w:w="657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Cash Held by U.S. Disbursing Officers Outside the Treasury's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General 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71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Cash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119090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Cash - International Monetary Fund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119305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 Monetary Fund - Letter of Credit</w:t>
            </w:r>
          </w:p>
        </w:tc>
        <w:tc>
          <w:tcPr>
            <w:tcW w:w="1021" w:type="dxa"/>
          </w:tcPr>
          <w:p>
            <w:pPr>
              <w:pStyle w:val="TableParagraph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119306</w:t>
            </w:r>
          </w:p>
        </w:tc>
        <w:tc>
          <w:tcPr>
            <w:tcW w:w="657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International Monetary Fund - Receivable/Payable Currency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Valuation Adjustment</w:t>
            </w:r>
          </w:p>
        </w:tc>
        <w:tc>
          <w:tcPr>
            <w:tcW w:w="1021" w:type="dxa"/>
          </w:tcPr>
          <w:p>
            <w:pPr>
              <w:pStyle w:val="TableParagraph"/>
              <w:spacing w:line="271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119307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 Monetary Fund - Dollar Deposits With the IMF</w:t>
            </w:r>
          </w:p>
        </w:tc>
        <w:tc>
          <w:tcPr>
            <w:tcW w:w="1021" w:type="dxa"/>
          </w:tcPr>
          <w:p>
            <w:pPr>
              <w:pStyle w:val="TableParagraph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119309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 Monetary Fund - Currency Holdings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119333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International Monetary Fund - Reserve Position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119400</w:t>
            </w:r>
          </w:p>
        </w:tc>
        <w:tc>
          <w:tcPr>
            <w:tcW w:w="657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Exchange Stabilization Fund (ESF) Assets - Holdings of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Drawing Rights (SDR)</w:t>
            </w:r>
          </w:p>
        </w:tc>
        <w:tc>
          <w:tcPr>
            <w:tcW w:w="1021" w:type="dxa"/>
          </w:tcPr>
          <w:p>
            <w:pPr>
              <w:pStyle w:val="TableParagraph"/>
              <w:spacing w:line="271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119500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Monetary Assets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 Currency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120500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 Currency Denominated Equivalent Assets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120900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Uninvested Foreign Currency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125000</w:t>
            </w:r>
          </w:p>
        </w:tc>
        <w:tc>
          <w:tcPr>
            <w:tcW w:w="657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Central Accounting/Agency Reconciliation 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71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74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RECEIVABLES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131000</w:t>
            </w:r>
          </w:p>
        </w:tc>
        <w:tc>
          <w:tcPr>
            <w:tcW w:w="6574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Accounts Receivable</w:t>
            </w:r>
          </w:p>
        </w:tc>
        <w:tc>
          <w:tcPr>
            <w:tcW w:w="1021" w:type="dxa"/>
          </w:tcPr>
          <w:p>
            <w:pPr>
              <w:pStyle w:val="TableParagraph"/>
              <w:spacing w:line="254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131900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Accounts Receivable</w:t>
            </w:r>
          </w:p>
        </w:tc>
        <w:tc>
          <w:tcPr>
            <w:tcW w:w="1021" w:type="dxa"/>
          </w:tcPr>
          <w:p>
            <w:pPr>
              <w:pStyle w:val="TableParagraph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132000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Funded Employment Benefit Contributions Receivable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132100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 FECA Benefit Contributions Receivable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132500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Taxes Receivable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132900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Taxes Receivable</w:t>
            </w:r>
          </w:p>
        </w:tc>
        <w:tc>
          <w:tcPr>
            <w:tcW w:w="1021" w:type="dxa"/>
          </w:tcPr>
          <w:p>
            <w:pPr>
              <w:pStyle w:val="TableParagraph"/>
              <w:ind w:left="202" w:right="178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133000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Receivable for Transfers of Currently Invested Balances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133500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 Transfers Receivable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134000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Receivable - Not Otherwise Classified</w:t>
            </w:r>
          </w:p>
        </w:tc>
        <w:tc>
          <w:tcPr>
            <w:tcW w:w="1021" w:type="dxa"/>
          </w:tcPr>
          <w:p>
            <w:pPr>
              <w:pStyle w:val="TableParagraph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134100</w:t>
            </w:r>
          </w:p>
        </w:tc>
        <w:tc>
          <w:tcPr>
            <w:tcW w:w="657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Interest Receivable - Loans</w:t>
            </w:r>
          </w:p>
        </w:tc>
        <w:tc>
          <w:tcPr>
            <w:tcW w:w="1021" w:type="dxa"/>
          </w:tcPr>
          <w:p>
            <w:pPr>
              <w:pStyle w:val="TableParagraph"/>
              <w:spacing w:line="251" w:lineRule="exact"/>
              <w:ind w:left="137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53" w:footer="940" w:top="2460" w:bottom="1140" w:left="1600" w:right="1720"/>
          <w:pgNumType w:start="1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5"/>
        <w:gridCol w:w="911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RECEIVABLES (continued)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134200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Interest Receivable - Investments</w:t>
            </w:r>
          </w:p>
        </w:tc>
        <w:tc>
          <w:tcPr>
            <w:tcW w:w="911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134300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Receivable - Taxes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134400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Receivable on Special Drawing Rights (SDR)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134500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Allowance for Loss on Interest Receivable - Loans</w:t>
            </w:r>
          </w:p>
        </w:tc>
        <w:tc>
          <w:tcPr>
            <w:tcW w:w="91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134600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Allowance for Loss on Interest Receivable - Investments</w:t>
            </w:r>
          </w:p>
        </w:tc>
        <w:tc>
          <w:tcPr>
            <w:tcW w:w="911" w:type="dxa"/>
          </w:tcPr>
          <w:p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134700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Loss on Interest Receivable - Not Otherwise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Classified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134800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Interest Receivable - Taxes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135000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Loans Receivable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135090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Loans Receivable - International Monetary Fund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135100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Capitalized Loan Interest Receivable - Non-Credit Reform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135900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Loans Receivable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135990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Loss on Loans Receivable - International Monetary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136000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 and Fines Receivable - Not Otherwise Classified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136100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 and Fines Receivable - Loans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136300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 and Fines Receivable - Taxes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136500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Penalties and Fines Receivable - Loans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136700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Loss on Penalties and Fines Receivable - Not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Otherwise Classified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136800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Penalties and Fines Receivable - Taxes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137000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 Fees Receivable - Not Otherwise Classified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137100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 Fees Receivable - Loans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137300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Administrative Fees Receivable - Taxes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137500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Administrative Fees Receivable - Loans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137700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Loss on Administrative Fees Receivable - Not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Otherwise Classified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137800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Loss on Administrative Fees Receivable - Taxes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138000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Loans Receivable - Troubled Assets Relief Program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138100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Receivable - Loans - Troubled Assets Relief Program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138400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Receivable - Foreign Currency Denominated Assets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138500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Loss on Interest Receivable - Loans - Troubled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Assets Relief Program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138900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Subsidy - Loans - Troubled Assets Relief Program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139000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 Dedicated Collections Receivable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139900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Subsidy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141000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Advances and Prepayments</w:t>
            </w:r>
          </w:p>
        </w:tc>
        <w:tc>
          <w:tcPr>
            <w:tcW w:w="91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82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198100</w:t>
            </w:r>
          </w:p>
        </w:tc>
        <w:tc>
          <w:tcPr>
            <w:tcW w:w="6685" w:type="dxa"/>
          </w:tcPr>
          <w:p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Receivable from Custodian or Non-Entity Assets Receivable From a Federal Agency - Other Than the General Fund of the U.S.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53"/>
        <w:gridCol w:w="942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INVENTORY AND RELATED PROPERTY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151100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Operating Materials and Supplies Held for Use</w:t>
            </w:r>
          </w:p>
        </w:tc>
        <w:tc>
          <w:tcPr>
            <w:tcW w:w="9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151200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 Materials and Supplies Held in Reserve for Future Use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151300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Operating Materials and Supplies - Excess, Obsolete, and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Unserviceable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151400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Operating Materials and Supplies Held for Repair</w:t>
            </w:r>
          </w:p>
        </w:tc>
        <w:tc>
          <w:tcPr>
            <w:tcW w:w="942" w:type="dxa"/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151600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 Materials and Supplies in Development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151900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Operating Materials and Supplies - Allowance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152100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Purchased for Resale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152200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Held in Reserve for Future Sale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152300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Held for Repair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152400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- Excess, Obsolete, and Unserviceable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152500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- Raw Materials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152600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- Work-in-Process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152700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Inventory - Finished Goods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152900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Inventory - Allowance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SEIZED MONETARY ASSETS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153100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Seized Monetary Instruments</w:t>
            </w:r>
          </w:p>
        </w:tc>
        <w:tc>
          <w:tcPr>
            <w:tcW w:w="9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153200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Seized Cash Deposited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FORFEITED PROPERTY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154100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Forfeited Property Held for Sale</w:t>
            </w:r>
          </w:p>
        </w:tc>
        <w:tc>
          <w:tcPr>
            <w:tcW w:w="9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154200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Forfeited Property Held for Donation or Use</w:t>
            </w:r>
          </w:p>
        </w:tc>
        <w:tc>
          <w:tcPr>
            <w:tcW w:w="942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154900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Forfeited Property - Allowance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FORECLOSED PROPERTY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155100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Foreclosed Property</w:t>
            </w:r>
          </w:p>
        </w:tc>
        <w:tc>
          <w:tcPr>
            <w:tcW w:w="9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155900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Foreclosed Property - Allowance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COMMODITIES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156100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Commodities Held Under Price Support and Stabilization Support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Programs</w:t>
            </w:r>
          </w:p>
        </w:tc>
        <w:tc>
          <w:tcPr>
            <w:tcW w:w="942" w:type="dxa"/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156900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Commodities - Allowance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STOCKPILE MATERIALS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157100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Stockpile Materials Held in Reserve</w:t>
            </w:r>
          </w:p>
        </w:tc>
        <w:tc>
          <w:tcPr>
            <w:tcW w:w="9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157200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Stockpile Materials Held for Sale</w:t>
            </w:r>
          </w:p>
        </w:tc>
        <w:tc>
          <w:tcPr>
            <w:tcW w:w="942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OTHER RELATED PROPERTY</w:t>
            </w:r>
          </w:p>
        </w:tc>
        <w:tc>
          <w:tcPr>
            <w:tcW w:w="94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159100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Other Related Property</w:t>
            </w:r>
          </w:p>
        </w:tc>
        <w:tc>
          <w:tcPr>
            <w:tcW w:w="9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159900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Other Related Property - Allowance</w:t>
            </w:r>
          </w:p>
        </w:tc>
        <w:tc>
          <w:tcPr>
            <w:tcW w:w="942" w:type="dxa"/>
          </w:tcPr>
          <w:p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6"/>
        <w:gridCol w:w="910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8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INVESTMENTS</w:t>
            </w: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161000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Investments in U.S. Treasury Securities Issued by the Bureau 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 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161100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 on U.S. Treasury Securities Issued by the Bureau of the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161200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Premium on U.S. Treasury Securities Issued by the Bureau of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161300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 of Discount and Premium on U.S. Treasury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Securities Issued by the Bureau of the 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161800</w:t>
            </w:r>
          </w:p>
        </w:tc>
        <w:tc>
          <w:tcPr>
            <w:tcW w:w="66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Market Adjustment - Investments</w:t>
            </w:r>
          </w:p>
        </w:tc>
        <w:tc>
          <w:tcPr>
            <w:tcW w:w="9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162000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Investments in Securities Other Than the Bureau of the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 Securities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162100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 on Securities Other Than the Bureau of the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 Securities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162200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 on Securities Other Than the Bureau of the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 Securities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162300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 of Discount and Premium on Securities Other Than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 Bureau of the Fiscal Service Securities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163000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Investments in U.S. Treasury Zero Coupon Bonds Issued by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Bureau of the 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163100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 on U.S. Treasury Zero Coupon Bonds Issued by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Bureau of the 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163300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 of Discount on U.S. Treasury Zero Coupon Bonds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Issued by the Bureau of the Fiscal Service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164200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Preferred Stock Accounted for Under the Provisions of the 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Credit Reform Act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164300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Subsidy - Preferred Stock Accounted for Under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Provisions of the Federal Credit Reform Act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164400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Common Stock Accounted for Under the Provisions of the 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Credit Reform Act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164500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Allowance for Subsidy - Common Stock Accounted for Under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Provisions of the Federal Credit Reform Act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164600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 on Securities Account for Under the Provisions of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 Credit Reform Act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164700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 on Securities Accounted for Under the Provisions of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 Credit Reform Act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165000</w:t>
            </w:r>
          </w:p>
        </w:tc>
        <w:tc>
          <w:tcPr>
            <w:tcW w:w="66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Preferred Stock in Federal Government Sponsored Enterprise</w:t>
            </w:r>
          </w:p>
        </w:tc>
        <w:tc>
          <w:tcPr>
            <w:tcW w:w="91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165100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Market Adjustment - Senior Preferred Stock in 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Government Sponsored Enterprise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165200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Common Stock Warrants in Federal Government Sponsored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Enterprise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165300</w:t>
            </w:r>
          </w:p>
        </w:tc>
        <w:tc>
          <w:tcPr>
            <w:tcW w:w="668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Market Adjustment - Common Stock Warrants in Federal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 Sponsored Enterprise</w:t>
            </w:r>
          </w:p>
        </w:tc>
        <w:tc>
          <w:tcPr>
            <w:tcW w:w="910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42"/>
        <w:gridCol w:w="953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INVESTMENTS (continued)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167000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Foreign Investments</w:t>
            </w:r>
          </w:p>
        </w:tc>
        <w:tc>
          <w:tcPr>
            <w:tcW w:w="953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167100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Discount on Foreign Investments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167200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Premium on Foreign Investments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167900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Foreign Exchange Rate Revalue Adjustments - Investments</w:t>
            </w:r>
          </w:p>
        </w:tc>
        <w:tc>
          <w:tcPr>
            <w:tcW w:w="953" w:type="dxa"/>
          </w:tcPr>
          <w:p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5" w:hRule="atLeast"/>
        </w:trPr>
        <w:tc>
          <w:tcPr>
            <w:tcW w:w="1076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169000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 Investments</w:t>
            </w:r>
          </w:p>
        </w:tc>
        <w:tc>
          <w:tcPr>
            <w:tcW w:w="953" w:type="dxa"/>
          </w:tcPr>
          <w:p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GENERAL PROPERTY, PLANT, AND EQUIPMENT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171100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Land and Land Rights</w:t>
            </w:r>
          </w:p>
        </w:tc>
        <w:tc>
          <w:tcPr>
            <w:tcW w:w="953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171200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Improvements to Land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171900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 Depreciation on Improvements to Land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172000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Construction-in-Progress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173000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Buildings, Improvements, and Renovations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173900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Accumulated Depreciation on Buildings, Improvements, 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Renovations</w:t>
            </w:r>
          </w:p>
        </w:tc>
        <w:tc>
          <w:tcPr>
            <w:tcW w:w="953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174000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Structures and Facilities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174900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 Depreciation on Other Structures and Facilities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175000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175900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 Depreciation on Equipment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181000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Assets Under Capital Lease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181900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 Depreciation on Assets Under Capital Lease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182000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Leasehold Improvements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182900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 Amortization on Leasehold Improvements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183000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Internal-Use Software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183200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Internal-Use Software in Development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183900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Accumulated Amortization on Internal-Use Software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184000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Natural Resources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184900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Allowance for Depletion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General Property, Plant, and Equipment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69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189900</w:t>
            </w:r>
          </w:p>
        </w:tc>
        <w:tc>
          <w:tcPr>
            <w:tcW w:w="664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Accumulated Depreciation on Other General Property, Plant, and Equipment</w:t>
            </w:r>
          </w:p>
        </w:tc>
        <w:tc>
          <w:tcPr>
            <w:tcW w:w="953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OTHER ASSETS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192100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Receivable From Appropriations</w:t>
            </w:r>
          </w:p>
        </w:tc>
        <w:tc>
          <w:tcPr>
            <w:tcW w:w="953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192300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 Receivable for Capital Transfers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192500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 Transfers Receivable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198000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Asset for Agency's Custodial and Non-Entity Liabilities - General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 of the U.S. Government</w:t>
            </w:r>
          </w:p>
        </w:tc>
        <w:tc>
          <w:tcPr>
            <w:tcW w:w="953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Assets</w:t>
            </w:r>
          </w:p>
        </w:tc>
        <w:tc>
          <w:tcPr>
            <w:tcW w:w="953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199500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General Property, Plant, and Equipment Permanently Removed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but Not Yet Disposed</w:t>
            </w:r>
          </w:p>
        </w:tc>
        <w:tc>
          <w:tcPr>
            <w:tcW w:w="953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199900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Central Accounting Control Account</w:t>
            </w:r>
          </w:p>
        </w:tc>
        <w:tc>
          <w:tcPr>
            <w:tcW w:w="953" w:type="dxa"/>
          </w:tcPr>
          <w:p>
            <w:pPr>
              <w:pStyle w:val="TableParagraph"/>
              <w:spacing w:line="25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588"/>
        <w:gridCol w:w="1008"/>
      </w:tblGrid>
      <w:tr>
        <w:trPr>
          <w:trHeight w:val="406" w:hRule="atLeast"/>
        </w:trPr>
        <w:tc>
          <w:tcPr>
            <w:tcW w:w="1076" w:type="dxa"/>
          </w:tcPr>
          <w:p>
            <w:pPr>
              <w:pStyle w:val="TableParagraph"/>
              <w:spacing w:line="266" w:lineRule="exact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LIABILITIES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61" w:lineRule="exact" w:before="130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201000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61" w:lineRule="exact" w:before="130"/>
              <w:rPr>
                <w:sz w:val="24"/>
              </w:rPr>
            </w:pPr>
            <w:r>
              <w:rPr>
                <w:sz w:val="24"/>
              </w:rPr>
              <w:t>Liability for Fund Balance With Treasury</w:t>
            </w:r>
          </w:p>
        </w:tc>
        <w:tc>
          <w:tcPr>
            <w:tcW w:w="1008" w:type="dxa"/>
          </w:tcPr>
          <w:p>
            <w:pPr>
              <w:pStyle w:val="TableParagraph"/>
              <w:spacing w:line="261" w:lineRule="exact" w:before="130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5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209010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 for Fund Balance While Awaiting a Warrant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2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88" w:type="dxa"/>
          </w:tcPr>
          <w:p>
            <w:pPr>
              <w:pStyle w:val="TableParagraph"/>
              <w:spacing w:line="259" w:lineRule="exact"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ACCRUED LIABILITIES - OTHER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211000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Accounts Payable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211200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Accounts Payable for Federal Government Sponsored Enterprise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212000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Disbursements in Transit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213000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 Holdbacks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214000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 Interest Payable - Not Otherwise Classified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214100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 Interest Payable - Loans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214200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 Interest Payable - Debt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215000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Payable for Transfers of Currently Invested Balances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215500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 Transfers Payable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216000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Entitlement Benefits Due and Payable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217000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Subsidy Payable to the Financing Account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218000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 Guarantee Liability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219000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Liabilities With Related Budgetary Obligations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219100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Employee Health Care Liability Incurred but Not Reported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219200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Special Drawing Right (SDR) Certificates Issued to 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Reserve Banks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219300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Allocation of Special Drawing Rights (SDRs)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220000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Liability for Unpaid Insurance Claims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220500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 for Unearned Insurance Premiums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88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ACCRUED LIABILITIES - PAYROLL AND BENEFITS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Accrued Funded Payroll and Leave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221100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Withholdings Payable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221300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Employer Contributions and Payroll Taxes Payable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221500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Post Employment Benefits Due and Payable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221600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Pension Benefits Due and Payable to Beneficiaries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221700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Benefit Premiums Payable to Carriers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221800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Life Insurance Benefits Due and Payable to Beneficiaries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222000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 Leave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222500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 FECA Liability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229000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Unfunded Employment Related Liability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88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UNEARNED REVENUE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231000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Liability for Advances and Prepayments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232000</w:t>
            </w:r>
          </w:p>
        </w:tc>
        <w:tc>
          <w:tcPr>
            <w:tcW w:w="65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Deferred Revenue</w:t>
            </w:r>
          </w:p>
        </w:tc>
        <w:tc>
          <w:tcPr>
            <w:tcW w:w="1008" w:type="dxa"/>
          </w:tcPr>
          <w:p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240000</w:t>
            </w:r>
          </w:p>
        </w:tc>
        <w:tc>
          <w:tcPr>
            <w:tcW w:w="658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 for Non-Fiduciary Deposit Funds and Undeposited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Collections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76"/>
        <w:gridCol w:w="920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UNEARNED REVENUE (continued)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241000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Liability for Clearing Accounts</w:t>
            </w:r>
          </w:p>
        </w:tc>
        <w:tc>
          <w:tcPr>
            <w:tcW w:w="920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DEBT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076" w:type="dxa"/>
          </w:tcPr>
          <w:p>
            <w:pPr>
              <w:pStyle w:val="TableParagraph"/>
              <w:spacing w:line="252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251000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Principal Payable to the Bureau of the Fiscal Service</w:t>
            </w:r>
          </w:p>
        </w:tc>
        <w:tc>
          <w:tcPr>
            <w:tcW w:w="920" w:type="dxa"/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251100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Capitalized Loan Interest Payable - Non-Credit Reform</w:t>
            </w:r>
          </w:p>
        </w:tc>
        <w:tc>
          <w:tcPr>
            <w:tcW w:w="920" w:type="dxa"/>
          </w:tcPr>
          <w:p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252000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Principal Payable to the Federal Financing Bank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253000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Securities Issued by Federal Agencies Under General and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Financing Authority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253100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Discount on Securities Issued by Federal Agencies Under General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 Special Financing Authority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253200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Premium on Securities Issued by Federal Agencies Under General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 Special Financing Authority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253300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 of Discount on Securities Issued by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Agencies Under General and Special Financing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253400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Amortization of Premium on Securities Issued by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Agencies Under General and Special Financing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254000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Participation Certificates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259000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Debt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ACTUARIAL LIABILITIES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261000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Actuarial Pension Liability</w:t>
            </w:r>
          </w:p>
        </w:tc>
        <w:tc>
          <w:tcPr>
            <w:tcW w:w="920" w:type="dxa"/>
          </w:tcPr>
          <w:p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262000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 Health Insurance Liability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263000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 Life Insurance Liability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265000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 FECA Liability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266000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Actuarial Liabilities for Federal Insurance and Guarantee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Programs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267000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Actuarial Liabilities for Treasury-Managed Benefit Programs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269000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Actuarial Liabilities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OTHER LIABILITIES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291000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Prior Liens Outstanding on Acquired Collateral</w:t>
            </w:r>
          </w:p>
        </w:tc>
        <w:tc>
          <w:tcPr>
            <w:tcW w:w="920" w:type="dxa"/>
          </w:tcPr>
          <w:p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292000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 Liabilities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292200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 Liabilities - Federal Government Sponsored Enterprise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292300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Contingent Liability for Capital Transfers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294000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Capital Lease Liability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296000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Accounts Payable From Canceled Appropriations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297000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Liability for Capital Transfers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298000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Custodial Liability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298500</w:t>
            </w: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Liability for Non-Entity Assets Not Reported on the Statement 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Custodial Activity</w:t>
            </w:r>
          </w:p>
        </w:tc>
        <w:tc>
          <w:tcPr>
            <w:tcW w:w="920" w:type="dxa"/>
          </w:tcPr>
          <w:p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299000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Liabilities Without Related Budgetary Obligations</w:t>
            </w:r>
          </w:p>
        </w:tc>
        <w:tc>
          <w:tcPr>
            <w:tcW w:w="92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299100</w:t>
            </w:r>
          </w:p>
        </w:tc>
        <w:tc>
          <w:tcPr>
            <w:tcW w:w="667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Other Liabilities - Reductions</w:t>
            </w:r>
          </w:p>
        </w:tc>
        <w:tc>
          <w:tcPr>
            <w:tcW w:w="92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5"/>
        <w:gridCol w:w="912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 LIABILITIES (continued)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299200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Appropriated Dedicated Collections Liability</w:t>
            </w:r>
          </w:p>
        </w:tc>
        <w:tc>
          <w:tcPr>
            <w:tcW w:w="91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299500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Estimated Cleanup Cost Liability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40" w:lineRule="auto" w:before="135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40" w:lineRule="auto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NET POSITION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076" w:type="dxa"/>
          </w:tcPr>
          <w:p>
            <w:pPr>
              <w:pStyle w:val="TableParagraph"/>
              <w:spacing w:line="261" w:lineRule="exact" w:before="129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309000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61" w:lineRule="exact" w:before="129"/>
              <w:rPr>
                <w:sz w:val="24"/>
              </w:rPr>
            </w:pPr>
            <w:r>
              <w:rPr>
                <w:sz w:val="24"/>
              </w:rPr>
              <w:t>Unexpended Appropriations While Awaiting a Warrant</w:t>
            </w:r>
          </w:p>
        </w:tc>
        <w:tc>
          <w:tcPr>
            <w:tcW w:w="912" w:type="dxa"/>
          </w:tcPr>
          <w:p>
            <w:pPr>
              <w:pStyle w:val="TableParagraph"/>
              <w:spacing w:line="261" w:lineRule="exact" w:before="129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309010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Outstanding - Warrants to be Issued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 Appropriations - Cumulative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 Appropriations - Appropriations Received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310200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 Appropriations - Transfers-In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310300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 Appropriations - Transfers-Out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310500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Unexpended Appropriations - Prior-Period Adjustments Due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 of Errors - Years Preceding the Prior-Year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310600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 Appropriations - Adjustments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310700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Unexpended Appropriations - Used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310800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Unexpended Appropriations - Prior-Period Adjustments Due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 of Errors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310900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Unexpended Appropriations - Prior-Period Adjustments Due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Changes in Accounting Principles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320000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Outstanding - Cumulative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320100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Outstanding - Warrants Issued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320110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Outstanding - Transfers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320600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Outstanding - Adjustments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320700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Outstanding - Used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331000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Cumulative Results of Operations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Fiduciary Net Assets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341000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Contributions to Fiduciary Net Assets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342000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Withdrawals or Distributions of Fiduciary Net Assets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 w:before="135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400000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40" w:lineRule="auto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BUDGETARY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5" w:type="dxa"/>
          </w:tcPr>
          <w:p>
            <w:pPr>
              <w:pStyle w:val="TableParagraph"/>
              <w:spacing w:line="259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ANTICIPATED RESOURCES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403200</w:t>
            </w:r>
          </w:p>
        </w:tc>
        <w:tc>
          <w:tcPr>
            <w:tcW w:w="668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Estimated Indefinite Contract Authority</w:t>
            </w:r>
          </w:p>
        </w:tc>
        <w:tc>
          <w:tcPr>
            <w:tcW w:w="912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403400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Adjustments to Contract Authority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404200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Estimated Indefinite Borrowing Authority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404400</w:t>
            </w:r>
          </w:p>
        </w:tc>
        <w:tc>
          <w:tcPr>
            <w:tcW w:w="66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Reductions to Borrowing Authority</w:t>
            </w:r>
          </w:p>
        </w:tc>
        <w:tc>
          <w:tcPr>
            <w:tcW w:w="91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404700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 Transfers to the General Fund of the U.S. Government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Current-Year Authority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404800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 Transfers to the General Fund of the U.S. Government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Prior-Year Balances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405000</w:t>
            </w:r>
          </w:p>
        </w:tc>
        <w:tc>
          <w:tcPr>
            <w:tcW w:w="66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 Reductions to Appropriations by Offsetting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Collections or Receipts</w:t>
            </w:r>
          </w:p>
        </w:tc>
        <w:tc>
          <w:tcPr>
            <w:tcW w:w="912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2"/>
        <w:gridCol w:w="915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82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ANTICIPATED RESOURCES (continued)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406000</w:t>
            </w:r>
          </w:p>
        </w:tc>
        <w:tc>
          <w:tcPr>
            <w:tcW w:w="668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Anticipated Collections From Non-Federal Sources</w:t>
            </w:r>
          </w:p>
        </w:tc>
        <w:tc>
          <w:tcPr>
            <w:tcW w:w="915" w:type="dxa"/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407000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 Collections From Federal Sources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687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2" w:type="dxa"/>
          </w:tcPr>
          <w:p>
            <w:pPr>
              <w:pStyle w:val="TableParagraph"/>
              <w:spacing w:line="274" w:lineRule="exact" w:before="140"/>
              <w:ind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TRANSFERS OF RECEIVABLES FROM INVESTED BALANCES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408100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Amounts Appropriated From a Specific Treasury-Managed Trust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 TAFS - Receivable - Transferred</w:t>
            </w:r>
          </w:p>
        </w:tc>
        <w:tc>
          <w:tcPr>
            <w:tcW w:w="915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408200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 of Realized Authority - To Be Transferred 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Invested Balances - Transferred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408300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Transfers - Current-Year Authority - Receivable - Transferred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2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APPROPRIATIONS REALIZED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Debt Liquidation Appropriations</w:t>
            </w:r>
          </w:p>
        </w:tc>
        <w:tc>
          <w:tcPr>
            <w:tcW w:w="915" w:type="dxa"/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411200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Liquidation of Deficiency - Appropriations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411300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Appropriated Receipts Derived From Unavailable Trust or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 Receipts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411400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Appropriated Receipts Derived From Available Trust or Special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 Receipts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411500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 Subsidy Appropriation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411600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Debt Forgiveness Appropriation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411601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Debt Forgiveness - Cancellation of Debt Adjustment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411700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Loan Administrative Expense Appropriation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411800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Reestimated Loan Subsidy Appropriation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411900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Appropriations Realized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411990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Appropriations Realized - International Monetary Fund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411991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Appropriations Realized - International Monetary Fund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Reserve Tranche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411992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Appropriations Realized - International Monetary Fund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Letter of Credit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411993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Appropriations Realized - International Monetary Fund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New Arrangements to Borrow (NAB)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411994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Appropriations Realized - International Monetary Fund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Exchange Rate Changes (NAB)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412000</w:t>
            </w:r>
          </w:p>
        </w:tc>
        <w:tc>
          <w:tcPr>
            <w:tcW w:w="66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Indefinite Appropriations</w:t>
            </w:r>
          </w:p>
        </w:tc>
        <w:tc>
          <w:tcPr>
            <w:tcW w:w="915" w:type="dxa"/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412100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 Appropriated From Specific Invested TAFS Reclassified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Receivable - Cancellation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412200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 Adjusted for Interest on the Bureau of the Fiscal Service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412300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 Appropriated From Specific Invested TAFS Reclassified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 Receivable - Temporary Reduction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412400</w:t>
            </w:r>
          </w:p>
        </w:tc>
        <w:tc>
          <w:tcPr>
            <w:tcW w:w="66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 Appropriated From Specific Invested TAFS Reclassified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Payable - Temporary Reduction/Cancellation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53"/>
        <w:gridCol w:w="943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APPROPRIATIONS REALIZED (continued)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412500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Loan Modification Adjustment Transfer Appropriation</w:t>
            </w:r>
          </w:p>
        </w:tc>
        <w:tc>
          <w:tcPr>
            <w:tcW w:w="943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412600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Amounts Appropriated From Specific Invested TAFS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Receivable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412700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Amounts Appropriated From Specific Invested TAFS - Payable</w:t>
            </w:r>
          </w:p>
        </w:tc>
        <w:tc>
          <w:tcPr>
            <w:tcW w:w="943" w:type="dxa"/>
          </w:tcPr>
          <w:p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412800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Amounts Appropriated From Specific Invested TAFS - Transfers-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943" w:type="dxa"/>
          </w:tcPr>
          <w:p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69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412900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z w:val="24"/>
              </w:rPr>
              <w:t>Amounts Appropriated From Specific Invested TAFS - Transfers- Out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CONTRACT AUTHORITY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413000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Appropriation to Liquidate Contract Authority Withdrawn</w:t>
            </w:r>
          </w:p>
        </w:tc>
        <w:tc>
          <w:tcPr>
            <w:tcW w:w="943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413100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Current-Year Contract Authority Realized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413200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Substitution of Contract Authority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413300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Decreases to Indefinite Contract Authority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413400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 Authority Withdrawn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413500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 Authority Liquidated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413600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 Authority To Be Liquidated by Trust Funds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413700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 of Contract Authority - Allocation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413800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 to Liquidate Contract Authority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413900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Contract Authority Carried Forward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BORROWING AUTHORITY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414000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Substitution of Borrowing Authority</w:t>
            </w:r>
          </w:p>
        </w:tc>
        <w:tc>
          <w:tcPr>
            <w:tcW w:w="943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414100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Current-Year Borrowing Authority Realized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414200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Repayment of Borrowing Authority Converted to Cash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414201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Modification adjustment transfer of Borrowing Authority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Converted to Cash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414300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Current-Year Decreases to Indefinite Borrowing Authority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Realized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414400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Borrowing Authority Withdrawn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414500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Borrowing Authority Converted to Cash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414600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Repayments of Debt, Current-Year Authority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414700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Repayments of Debt, Prior-Year Balances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414800</w:t>
            </w:r>
          </w:p>
        </w:tc>
        <w:tc>
          <w:tcPr>
            <w:tcW w:w="66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Resources Realized From Borrowing Authority</w:t>
            </w:r>
          </w:p>
        </w:tc>
        <w:tc>
          <w:tcPr>
            <w:tcW w:w="943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414900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Borrowing Authority Carried Forward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OTHER BUDGETARY RESOURCES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415000</w:t>
            </w:r>
          </w:p>
        </w:tc>
        <w:tc>
          <w:tcPr>
            <w:tcW w:w="665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Reappropriations - Transfers-In</w:t>
            </w:r>
          </w:p>
        </w:tc>
        <w:tc>
          <w:tcPr>
            <w:tcW w:w="943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415100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Actual Capital Transfers to the General Fund of the U.S.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Government, Current-Year Authority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415200</w:t>
            </w:r>
          </w:p>
        </w:tc>
        <w:tc>
          <w:tcPr>
            <w:tcW w:w="665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Actual Capital Transfers to the General Fund of the U.S.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Government, Prior-Year Balances</w:t>
            </w:r>
          </w:p>
        </w:tc>
        <w:tc>
          <w:tcPr>
            <w:tcW w:w="943" w:type="dxa"/>
          </w:tcPr>
          <w:p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61"/>
        <w:gridCol w:w="934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61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 BUDGETARY RESOURCES (continued)</w:t>
            </w:r>
          </w:p>
        </w:tc>
        <w:tc>
          <w:tcPr>
            <w:tcW w:w="93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415300</w:t>
            </w:r>
          </w:p>
        </w:tc>
        <w:tc>
          <w:tcPr>
            <w:tcW w:w="666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Transfers of Contract Authority - Non-Allocation</w:t>
            </w:r>
          </w:p>
        </w:tc>
        <w:tc>
          <w:tcPr>
            <w:tcW w:w="934" w:type="dxa"/>
          </w:tcPr>
          <w:p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415400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 to Liquidate Contract Authority - Non-Allocation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Transferred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415500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4" w:lineRule="exact"/>
              <w:ind w:right="666"/>
              <w:rPr>
                <w:sz w:val="24"/>
              </w:rPr>
            </w:pPr>
            <w:r>
              <w:rPr>
                <w:sz w:val="24"/>
              </w:rPr>
              <w:t>Appropriation to Liquidate Contract Authority - Allocation - Transferred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828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415700</w:t>
            </w:r>
          </w:p>
        </w:tc>
        <w:tc>
          <w:tcPr>
            <w:tcW w:w="6661" w:type="dxa"/>
          </w:tcPr>
          <w:p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Authority Made Available From Appropriations (special or trust), Borrowing Authority and Contract Authority Previously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Precluded From Obligation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415730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 Made Available From Appropriations Previously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Precluded From Obligation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415800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 Made Available From Offsetting Collection Balances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Previously Precluded From Obligation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415900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Repayment of Repayable Advances - Current-Year Authority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415901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Repayment of Repayable Advances - Prior-Year Balances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416000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Transfers - Current-Year Authority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416500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Allocations of Authority - Anticipated From Invested Balances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416600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 of Realized Authority - To Be Transferred 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Invested Balances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416700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 of Realized Authority - Transferred From 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Balances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416800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Allocations of Realized Authority Reclassified - Authority To Be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Transferred From Invested Balances - Temporary Reduction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417000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 - Current-Year Authority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417100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Non-Allocation Transfers of Invested Balances - Receivable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417200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Non-Allocation Transfers of Invested Balances - Payable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417300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Non-Allocation Transfers of Invested Balances - Transferred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417500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 Transfers of Current-Year Authority for Non-Invested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Accounts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417590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 Transfers of Current-Year Authority for Non-Invested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Accounts - International Monetary Fund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417600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Allocation Transfers of Prior-Year Balances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417690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Allocation Transfers of Prior-Year Balances - International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Monetary Fund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418000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Transfers - Prior-Year Balances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418300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Anticipated Balance Transfers - Unobligated Balances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Legislative Change of Purpose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419000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Transfers - Prior-Year Balances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419100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Balance Transfers - Extension of Availability Other Than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Reappropriations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419200</w:t>
            </w:r>
          </w:p>
        </w:tc>
        <w:tc>
          <w:tcPr>
            <w:tcW w:w="6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Balance Transfers - Unexpired to Expired</w:t>
            </w:r>
          </w:p>
        </w:tc>
        <w:tc>
          <w:tcPr>
            <w:tcW w:w="934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419300</w:t>
            </w:r>
          </w:p>
        </w:tc>
        <w:tc>
          <w:tcPr>
            <w:tcW w:w="66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Balance Transfers - Unobligated Balances - Legislative Change of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934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3"/>
        <w:gridCol w:w="914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 BUDGETARY RESOURCES (continued)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419500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Transfer of Obligated Balances</w:t>
            </w:r>
          </w:p>
        </w:tc>
        <w:tc>
          <w:tcPr>
            <w:tcW w:w="914" w:type="dxa"/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419600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Balance Transfers-In - Expired to Expired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419700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Balance Transfers-Out - Expired to Expired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419900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Transfer of Expired Expenditure Transfers - Receivable</w:t>
            </w:r>
          </w:p>
        </w:tc>
        <w:tc>
          <w:tcPr>
            <w:tcW w:w="91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420100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Total Actual Resources - Collected</w:t>
            </w:r>
          </w:p>
        </w:tc>
        <w:tc>
          <w:tcPr>
            <w:tcW w:w="91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420190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 Actual Resources - Collected - International Monetary Fund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420800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 to Total Resources - Disposition of Canceled Payables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421000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Reimbursements and Other Income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421200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Liquidation of Deficiency - Offsetting Collections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421500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Expenditure Transfers from Trust Funds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422100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 Customer Orders Without Advance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422200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 Customer Orders With Advance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422500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 Transfers From Trust Funds - Receivable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423000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 Customer Orders Without Advance - Transferred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423100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Unfilled Customer Orders With Advance - Transferred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423200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 Trust Fund Expenditure Transfers - Receivable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Transferred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423300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Reimbursements and Other Income Earned - Receivable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Transferred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423400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Federal Receivables - Transferred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424000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Appropriations Reduced by Offsetting Collections or Receipts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Collected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425100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Reimbursements and Other Income Earned - Receivable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425200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Reimbursements and Other Income Earned - Collected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425300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Prior-Year Unfilled Customer Orders With Advance - Refunds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Paid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425500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Expenditure Transfers from Trust Funds - Collected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Collections of Governmental-Type Fees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Collections of Business-Type Fees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Collections of Loan Principal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Collections of Loan Interest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426400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Collections of Rent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Collections From Sale of Foreclosed Property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426600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Actual Business-Type Collections From Non-Federal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Sources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426700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Actual Governmental-Type Collections From Non-Federal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Sources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426800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Interest Collected From Foreign Securities and Special Drawing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Rights (SDR)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427100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 Program Fund Subsidy Collected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427300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Collected From Treasury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427500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Actual Collections From Liquidating Fund</w:t>
            </w:r>
          </w:p>
        </w:tc>
        <w:tc>
          <w:tcPr>
            <w:tcW w:w="914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3"/>
        <w:gridCol w:w="914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 BUDGETARY RESOURCES (continued)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427600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Actual Collections From Financing Fund</w:t>
            </w:r>
          </w:p>
        </w:tc>
        <w:tc>
          <w:tcPr>
            <w:tcW w:w="914" w:type="dxa"/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427700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Actual Collections - Federal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428300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Receivable From Treasury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428500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Receivable From the Liquidating Fund</w:t>
            </w:r>
          </w:p>
        </w:tc>
        <w:tc>
          <w:tcPr>
            <w:tcW w:w="91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428600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Receivable From the Financing Fund</w:t>
            </w:r>
          </w:p>
        </w:tc>
        <w:tc>
          <w:tcPr>
            <w:tcW w:w="914" w:type="dxa"/>
          </w:tcPr>
          <w:p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428700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Federal Receivables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429000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Amortization of Investments in U.S. Treasury Zero Coupon Bonds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429500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Adjustments to the Exchange Stabilization Fund (ESF)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429590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Adjustments to the International Monetary Fund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690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3" w:type="dxa"/>
          </w:tcPr>
          <w:p>
            <w:pPr>
              <w:pStyle w:val="TableParagraph"/>
              <w:spacing w:line="270" w:lineRule="atLeast" w:before="135"/>
              <w:ind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BUDGETARY ADJUSTMENTS AND STATUS OF RESOURCES - UNOBLIGATED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431000</w:t>
            </w:r>
          </w:p>
        </w:tc>
        <w:tc>
          <w:tcPr>
            <w:tcW w:w="668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Anticipated Recoveries of Prior-Year Obligations</w:t>
            </w:r>
          </w:p>
        </w:tc>
        <w:tc>
          <w:tcPr>
            <w:tcW w:w="914" w:type="dxa"/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432000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Adjustments for Changes in Prior-Year Allocations of Budgetary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Resources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Canceled Authority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 or Early Cancellation of Authority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435190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 Cancellation of Authority - International Monetary Fund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435400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 Withdrawn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Cancellation of Appropriation From Unavailable Receipts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435600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Cancellation of Appropriation From Invested Balances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435700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Cancellation of Appropriated Amounts Receivable From Invested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Trust or Special Funds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437000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 to Appropriation Realized for Redemption of Treasury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Securities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438200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 Reduction - New Budget Authority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438300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 Reduction - Prior-Year Balances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438400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 Reduction/Cancellation Returned by Appropriation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438500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 Sequester Returned for Cancellation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438700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Temporary Reduction of Appropriation From Unavailable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Receipts, New Budget Authority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438800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Temporary Reduction of Appropriation From Unavailable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Receipts, Prior-Year Balances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439000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Reappropriations - Transfers-Out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439100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Adjustments to Indefinite Appropriations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439190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Adjustments to Indefinite Appropriations - International Monetary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439200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Permanent Reduction - New Budget Authority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439300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Permanent Reduction - Prior-Year Balances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439400</w:t>
            </w:r>
          </w:p>
        </w:tc>
        <w:tc>
          <w:tcPr>
            <w:tcW w:w="66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Receipts Unavailable for Obligation Upon Collection</w:t>
            </w:r>
          </w:p>
        </w:tc>
        <w:tc>
          <w:tcPr>
            <w:tcW w:w="914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4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439500</w:t>
            </w:r>
          </w:p>
        </w:tc>
        <w:tc>
          <w:tcPr>
            <w:tcW w:w="66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Authority Unavailable for Obligation Pursuant to Public Law -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Temporary - Current-Year Authority</w:t>
            </w:r>
          </w:p>
        </w:tc>
        <w:tc>
          <w:tcPr>
            <w:tcW w:w="914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67"/>
        <w:gridCol w:w="929"/>
      </w:tblGrid>
      <w:tr>
        <w:trPr>
          <w:trHeight w:val="54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67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BUDGETARY ADJUSTMENTS AND STATUS OF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RESOURCES – UNOBLIGATED (continued)</w:t>
            </w:r>
          </w:p>
        </w:tc>
        <w:tc>
          <w:tcPr>
            <w:tcW w:w="92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076" w:type="dxa"/>
          </w:tcPr>
          <w:p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439501</w:t>
            </w:r>
          </w:p>
        </w:tc>
        <w:tc>
          <w:tcPr>
            <w:tcW w:w="66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Authority Unavailable for Obligation Pursuant to Public Law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Temporary - Prior-Year Authority</w:t>
            </w:r>
          </w:p>
        </w:tc>
        <w:tc>
          <w:tcPr>
            <w:tcW w:w="929" w:type="dxa"/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825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439600</w:t>
            </w:r>
          </w:p>
        </w:tc>
        <w:tc>
          <w:tcPr>
            <w:tcW w:w="6667" w:type="dxa"/>
          </w:tcPr>
          <w:p>
            <w:pPr>
              <w:pStyle w:val="TableParagraph"/>
              <w:spacing w:line="237" w:lineRule="auto"/>
              <w:ind w:right="605"/>
              <w:rPr>
                <w:sz w:val="24"/>
              </w:rPr>
            </w:pPr>
            <w:r>
              <w:rPr>
                <w:sz w:val="24"/>
              </w:rPr>
              <w:t>Special and Trust Fund Refunds and Recoveries Temporarily Unavailable - Receipts Unavailable for Obligation Upon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Collection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827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439700</w:t>
            </w:r>
          </w:p>
        </w:tc>
        <w:tc>
          <w:tcPr>
            <w:tcW w:w="6667" w:type="dxa"/>
          </w:tcPr>
          <w:p>
            <w:pPr>
              <w:pStyle w:val="TableParagraph"/>
              <w:spacing w:line="240" w:lineRule="auto"/>
              <w:ind w:right="585"/>
              <w:rPr>
                <w:sz w:val="24"/>
              </w:rPr>
            </w:pPr>
            <w:r>
              <w:rPr>
                <w:sz w:val="24"/>
              </w:rPr>
              <w:t>Appropriations (special or trust), Borrowing Authority and Contract Authority Temporarily Precluded From Obligation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Current-Year Balances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439701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Appropriations Temporarily Precluded From Obligation - Prior-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439730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Temporarily Precluded From Obligation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439800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Offsetting Collections Temporarily Precluded From Obligation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827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439900</w:t>
            </w:r>
          </w:p>
        </w:tc>
        <w:tc>
          <w:tcPr>
            <w:tcW w:w="666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Special and Trust Fund Refunds and Recoveries Temporarily Unavailable - Receipts and Appropriations Temporarily Precluded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From Obligation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442000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Unapportioned Authority - Pending Rescission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443000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Unapportioned Authority - OMB Deferral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445000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Unapportioned Authority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451000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Apportionments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459000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Apportionments - Anticipated Resources - Programs Subject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Apportionment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461000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Allotments - Realized Resources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462000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Unobligated Funds Exempt From Apportionment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462090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Unobligated Funds Exempt From Apportionment - International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Monetary Fund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462091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Unobligated Funds Exempt From Apportionment - International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Monetary Fund - New Arrangements to Borrow (NAB)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463000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Funds Not Available for Commitment/Obligation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463500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Funds Not Available - Adjustments to the Exchange Stabilization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Fund (ESF)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465000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Allotments - Expired Authority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469000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Anticipated Resources - Programs Exempt From Apportionment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470000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Commitments - Programs Subject to Apportionment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472000</w:t>
            </w:r>
          </w:p>
        </w:tc>
        <w:tc>
          <w:tcPr>
            <w:tcW w:w="66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Commitments - Programs Exempt From Apportionment</w:t>
            </w:r>
          </w:p>
        </w:tc>
        <w:tc>
          <w:tcPr>
            <w:tcW w:w="929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67" w:type="dxa"/>
          </w:tcPr>
          <w:p>
            <w:pPr>
              <w:pStyle w:val="TableParagraph"/>
              <w:spacing w:line="270" w:lineRule="atLeast" w:before="135"/>
              <w:ind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BUDGETARY ADJUSTMENTS AND STATUS OF RESOURCES - UNEXPENDED OBLIGATIONS</w:t>
            </w:r>
          </w:p>
        </w:tc>
        <w:tc>
          <w:tcPr>
            <w:tcW w:w="92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436000</w:t>
            </w:r>
          </w:p>
        </w:tc>
        <w:tc>
          <w:tcPr>
            <w:tcW w:w="6667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Appropriation Purpose Fulfilled - Balance Not Available</w:t>
            </w:r>
          </w:p>
        </w:tc>
        <w:tc>
          <w:tcPr>
            <w:tcW w:w="929" w:type="dxa"/>
          </w:tcPr>
          <w:p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480100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Undelivered Orders - Obligations, Unpaid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480200</w:t>
            </w:r>
          </w:p>
        </w:tc>
        <w:tc>
          <w:tcPr>
            <w:tcW w:w="66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Undelivered Orders - Obligations, Prepaid/Advanced</w:t>
            </w:r>
          </w:p>
        </w:tc>
        <w:tc>
          <w:tcPr>
            <w:tcW w:w="929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483100</w:t>
            </w:r>
          </w:p>
        </w:tc>
        <w:tc>
          <w:tcPr>
            <w:tcW w:w="6667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Undelivered Orders - Obligations Transferred, Unpaid</w:t>
            </w:r>
          </w:p>
        </w:tc>
        <w:tc>
          <w:tcPr>
            <w:tcW w:w="929" w:type="dxa"/>
          </w:tcPr>
          <w:p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81"/>
        <w:gridCol w:w="915"/>
      </w:tblGrid>
      <w:tr>
        <w:trPr>
          <w:trHeight w:val="54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1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BUDGETARY ADJUSTMENTS AND STATUS OF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RESOURCES - UNEXPENDED OBLIGATIONS (continued)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483200</w:t>
            </w:r>
          </w:p>
        </w:tc>
        <w:tc>
          <w:tcPr>
            <w:tcW w:w="668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Undelivered Orders - Obligations Transferred, Prepaid/Advanced</w:t>
            </w:r>
          </w:p>
        </w:tc>
        <w:tc>
          <w:tcPr>
            <w:tcW w:w="915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487100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Downward Adjustments of Prior-Year Unpaid Undelivered Orders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 Obligations, Recoveries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487200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Downward Adjustments of Prior-Year Prepaid/Advanced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Undelivered Orders - Obligations, Refunds Collected</w:t>
            </w:r>
          </w:p>
        </w:tc>
        <w:tc>
          <w:tcPr>
            <w:tcW w:w="915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488100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Upward Adjustments of Prior-Year Undelivered Orders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 Unpaid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69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488200</w:t>
            </w:r>
          </w:p>
        </w:tc>
        <w:tc>
          <w:tcPr>
            <w:tcW w:w="6681" w:type="dxa"/>
          </w:tcPr>
          <w:p>
            <w:pPr>
              <w:pStyle w:val="TableParagraph"/>
              <w:spacing w:line="240" w:lineRule="auto"/>
              <w:ind w:right="1013"/>
              <w:rPr>
                <w:sz w:val="24"/>
              </w:rPr>
            </w:pPr>
            <w:r>
              <w:rPr>
                <w:sz w:val="24"/>
              </w:rPr>
              <w:t>Upward Adjustments of Prior-Year Undelivered Orders - Obligations, Prepaid/Advanced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690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81" w:type="dxa"/>
          </w:tcPr>
          <w:p>
            <w:pPr>
              <w:pStyle w:val="TableParagraph"/>
              <w:spacing w:line="270" w:lineRule="atLeast" w:before="135"/>
              <w:ind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BUDGETARY ADJUSTMENTS AND STATUS OF RESOURCES - EXPENDED AUTHORITY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490100</w:t>
            </w:r>
          </w:p>
        </w:tc>
        <w:tc>
          <w:tcPr>
            <w:tcW w:w="668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Delivered Orders - Obligations, Unpaid</w:t>
            </w:r>
          </w:p>
        </w:tc>
        <w:tc>
          <w:tcPr>
            <w:tcW w:w="915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490200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Delivered Orders - Obligations, Paid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490800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Authority Outlayed Not Yet Disbursed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493100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Delivered Orders - Obligations Transferred, Unpaid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497100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Downward Adjustments of Prior-Year Unpaid Delivered Orders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 Recoveries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497200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Downward Adjustments of Prior-Year Paid Delivered Orders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 Refunds Collected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498100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Upward Adjustments of Prior-Year Delivered Orders 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Obligations, Unpaid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69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498200</w:t>
            </w:r>
          </w:p>
        </w:tc>
        <w:tc>
          <w:tcPr>
            <w:tcW w:w="6681" w:type="dxa"/>
          </w:tcPr>
          <w:p>
            <w:pPr>
              <w:pStyle w:val="TableParagraph"/>
              <w:spacing w:line="240" w:lineRule="auto"/>
              <w:ind w:right="1253"/>
              <w:rPr>
                <w:sz w:val="24"/>
              </w:rPr>
            </w:pPr>
            <w:r>
              <w:rPr>
                <w:sz w:val="24"/>
              </w:rPr>
              <w:t>Upward Adjustments of Prior-Year Delivered Orders - Obligations, Paid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40" w:lineRule="auto" w:before="135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500000</w:t>
            </w:r>
          </w:p>
        </w:tc>
        <w:tc>
          <w:tcPr>
            <w:tcW w:w="6681" w:type="dxa"/>
          </w:tcPr>
          <w:p>
            <w:pPr>
              <w:pStyle w:val="TableParagraph"/>
              <w:spacing w:line="240" w:lineRule="auto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REVENUE AND OTHER FINANCING SOURCES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61" w:lineRule="exact" w:before="130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510000</w:t>
            </w:r>
          </w:p>
        </w:tc>
        <w:tc>
          <w:tcPr>
            <w:tcW w:w="6681" w:type="dxa"/>
          </w:tcPr>
          <w:p>
            <w:pPr>
              <w:pStyle w:val="TableParagraph"/>
              <w:spacing w:line="261" w:lineRule="exact" w:before="130"/>
              <w:rPr>
                <w:sz w:val="24"/>
              </w:rPr>
            </w:pPr>
            <w:r>
              <w:rPr>
                <w:sz w:val="24"/>
              </w:rPr>
              <w:t>Revenue From Goods Sold</w:t>
            </w:r>
          </w:p>
        </w:tc>
        <w:tc>
          <w:tcPr>
            <w:tcW w:w="915" w:type="dxa"/>
          </w:tcPr>
          <w:p>
            <w:pPr>
              <w:pStyle w:val="TableParagraph"/>
              <w:spacing w:line="261" w:lineRule="exact" w:before="130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510900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Goods Sold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520000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Revenue From Services Provided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520900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Services Provided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531000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Revenue - Other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531100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Revenue - Investments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531200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Revenue - Loans Receivable/Uninvested Funds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531300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Revenue - Subsidy Amortization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531400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Dividend Income Accounted for Under the Provisions of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 Credit Reform Act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531500</w:t>
            </w:r>
          </w:p>
        </w:tc>
        <w:tc>
          <w:tcPr>
            <w:tcW w:w="66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Contra Revenue for Dividend Income Accounted for Under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Provisions of the Federal Credit Reform Act</w:t>
            </w:r>
          </w:p>
        </w:tc>
        <w:tc>
          <w:tcPr>
            <w:tcW w:w="91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531700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Interest Revenue - Loans Receivable</w:t>
            </w:r>
          </w:p>
        </w:tc>
        <w:tc>
          <w:tcPr>
            <w:tcW w:w="91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531800</w:t>
            </w:r>
          </w:p>
        </w:tc>
        <w:tc>
          <w:tcPr>
            <w:tcW w:w="668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Contra Revenue for Interest Revenue - Investments</w:t>
            </w:r>
          </w:p>
        </w:tc>
        <w:tc>
          <w:tcPr>
            <w:tcW w:w="915" w:type="dxa"/>
          </w:tcPr>
          <w:p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69"/>
        <w:gridCol w:w="928"/>
      </w:tblGrid>
      <w:tr>
        <w:trPr>
          <w:trHeight w:val="54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69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REVENUE AND OTHER FINANCING SOURCES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(continued)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531900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Contra Revenue for Interest Revenue - Other</w:t>
            </w:r>
          </w:p>
        </w:tc>
        <w:tc>
          <w:tcPr>
            <w:tcW w:w="928" w:type="dxa"/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532000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Penalties and Fines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532400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Contra Revenue for Penalties and Fines</w:t>
            </w:r>
          </w:p>
        </w:tc>
        <w:tc>
          <w:tcPr>
            <w:tcW w:w="928" w:type="dxa"/>
          </w:tcPr>
          <w:p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532500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Administrative Fees Revenue</w:t>
            </w:r>
          </w:p>
        </w:tc>
        <w:tc>
          <w:tcPr>
            <w:tcW w:w="928" w:type="dxa"/>
          </w:tcPr>
          <w:p>
            <w:pPr>
              <w:pStyle w:val="TableParagraph"/>
              <w:spacing w:line="255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532900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Administrative Fees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540000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Funded Benefit Program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540500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Unfunded FECA Benefit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540600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Unfunded FECA Benefit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540900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Funded Benefit Program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550000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Insurance and Guarantee Premium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550900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Insurance and Guarantee Premium Revenue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Donated Revenue - Financial Resources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560900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Donations - Financial Resources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561000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Donated Revenue - Non-Financial Resources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561900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Donated Revenue - Nonfinancial Resources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564000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Forfeiture Revenue - Cash and Cash Equivalents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564900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Forfeiture Revenue - Cash and Cash Equivalents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565000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Forfeiture Revenue - Forfeitures of Property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565900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Forfeiture Revenue - Forfeitures of Property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570000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Expended Appropriations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570005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Appropriations - Expended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570500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Expended Appropriations - Prior-Period Adjustments Due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 of Errors - Years Preceding the Prior-Year</w:t>
            </w: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570800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Expended Appropriations - Prior-Period Adjustments Due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Corrections of Errors</w:t>
            </w: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570900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Expended Appropriations - Prior-Period Adjustments Due 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Changes in Accounting Principles</w:t>
            </w: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571000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Transfer in of Agency Unavailable Custodial and Non-Entity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Collections</w:t>
            </w: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571200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Accrual of Agency Amount To Be Collected - Custodial and Non-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Entity - General Fund of the U.S. Government</w:t>
            </w: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828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571300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Accrual of Amounts Receivable from Custodian or Non-Entity</w:t>
            </w:r>
          </w:p>
          <w:p>
            <w:pPr>
              <w:pStyle w:val="TableParagraph"/>
              <w:spacing w:line="270" w:lineRule="atLeast"/>
              <w:ind w:right="808"/>
              <w:rPr>
                <w:sz w:val="24"/>
              </w:rPr>
            </w:pPr>
            <w:r>
              <w:rPr>
                <w:sz w:val="24"/>
              </w:rPr>
              <w:t>Assets Receivable from a Federal Agency - Other Than the General Fund of the U.S. Government</w:t>
            </w: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572000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Financing Sources Transferred In Without Reimbursement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573000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Financing Sources Transferred Out Without Reimbursement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573500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 Dedicated Collections to be Transferred In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573600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 Dedicated Collections to be Transferred Out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574000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 Dedicated Collections Transferred In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574500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Appropriated Dedicated Collections Transferred Out</w:t>
            </w:r>
          </w:p>
        </w:tc>
        <w:tc>
          <w:tcPr>
            <w:tcW w:w="928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575000</w:t>
            </w:r>
          </w:p>
        </w:tc>
        <w:tc>
          <w:tcPr>
            <w:tcW w:w="666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Expenditure Financing Sources - Transfers-In</w:t>
            </w:r>
          </w:p>
        </w:tc>
        <w:tc>
          <w:tcPr>
            <w:tcW w:w="928" w:type="dxa"/>
          </w:tcPr>
          <w:p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571"/>
        <w:gridCol w:w="1025"/>
      </w:tblGrid>
      <w:tr>
        <w:trPr>
          <w:trHeight w:val="54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71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REVENUE AND OTHER FINANCING SOURCES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(continued)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575500</w:t>
            </w:r>
          </w:p>
        </w:tc>
        <w:tc>
          <w:tcPr>
            <w:tcW w:w="657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Non-Expenditure Financing Sources - Transfers-In - Other</w:t>
            </w:r>
          </w:p>
        </w:tc>
        <w:tc>
          <w:tcPr>
            <w:tcW w:w="1025" w:type="dxa"/>
          </w:tcPr>
          <w:p>
            <w:pPr>
              <w:pStyle w:val="TableParagraph"/>
              <w:spacing w:line="254" w:lineRule="exact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575600</w:t>
            </w:r>
          </w:p>
        </w:tc>
        <w:tc>
          <w:tcPr>
            <w:tcW w:w="65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Non-Expenditure Financing Sources - Transfers-In - Capital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Transfers</w:t>
            </w:r>
          </w:p>
        </w:tc>
        <w:tc>
          <w:tcPr>
            <w:tcW w:w="1025" w:type="dxa"/>
          </w:tcPr>
          <w:p>
            <w:pPr>
              <w:pStyle w:val="TableParagraph"/>
              <w:spacing w:line="271" w:lineRule="exact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576000</w:t>
            </w:r>
          </w:p>
        </w:tc>
        <w:tc>
          <w:tcPr>
            <w:tcW w:w="657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Expenditure Financing Sources - Transfers-Out</w:t>
            </w:r>
          </w:p>
        </w:tc>
        <w:tc>
          <w:tcPr>
            <w:tcW w:w="1025" w:type="dxa"/>
          </w:tcPr>
          <w:p>
            <w:pPr>
              <w:pStyle w:val="TableParagraph"/>
              <w:spacing w:line="255" w:lineRule="exact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576500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Non-Expenditure Financing Sources - Transfers-Out - Other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576600</w:t>
            </w:r>
          </w:p>
        </w:tc>
        <w:tc>
          <w:tcPr>
            <w:tcW w:w="65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Non-Expenditure Financing Sources - Transfers-Out - Capital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Transfers</w:t>
            </w:r>
          </w:p>
        </w:tc>
        <w:tc>
          <w:tcPr>
            <w:tcW w:w="1025" w:type="dxa"/>
          </w:tcPr>
          <w:p>
            <w:pPr>
              <w:pStyle w:val="TableParagraph"/>
              <w:spacing w:line="271" w:lineRule="exact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577500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Non-Budgetary Financing Sources Transferred In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577600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Non-Budgetary Financing Sources Transferred Out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577700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Authority Transfer Control In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577800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Authority Transfer Control Out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578000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Imputed Financing Sources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579000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Financing Sources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579001</w:t>
            </w:r>
          </w:p>
        </w:tc>
        <w:tc>
          <w:tcPr>
            <w:tcW w:w="657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Other Non-Budgetary Financing Sources for Debt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Accruals/Amortization</w:t>
            </w:r>
          </w:p>
        </w:tc>
        <w:tc>
          <w:tcPr>
            <w:tcW w:w="1025" w:type="dxa"/>
          </w:tcPr>
          <w:p>
            <w:pPr>
              <w:pStyle w:val="TableParagraph"/>
              <w:spacing w:line="271" w:lineRule="exact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579010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General Fund Financing Sources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579100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 to Financing Sources - Credit Reform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579200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Financing Sources To Be Transferred Out - Contingent Liability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579500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Seigniorage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580000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Not Otherwise Classified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580100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Individual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580200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Corporate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580300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Unemployment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580400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Excise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580500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Estate and Gift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580600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Collected - Customs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582000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Not Otherwise Classified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582100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Individual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582200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Corporate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582300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Unemployment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582400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Excise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582500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Estate and Gift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582600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Accrual Adjustment - Customs</w:t>
            </w:r>
          </w:p>
        </w:tc>
        <w:tc>
          <w:tcPr>
            <w:tcW w:w="1025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583000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Not Otherwise Classified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583100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Individual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583200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Corporate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583300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Unemployment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583400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Excise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583500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Estate and Gift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583600</w:t>
            </w:r>
          </w:p>
        </w:tc>
        <w:tc>
          <w:tcPr>
            <w:tcW w:w="65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Taxes - Customs</w:t>
            </w:r>
          </w:p>
        </w:tc>
        <w:tc>
          <w:tcPr>
            <w:tcW w:w="1025" w:type="dxa"/>
          </w:tcPr>
          <w:p>
            <w:pPr>
              <w:pStyle w:val="TableParagraph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589000</w:t>
            </w:r>
          </w:p>
        </w:tc>
        <w:tc>
          <w:tcPr>
            <w:tcW w:w="657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Tax Revenue Refunds - Not Otherwise Classified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/>
              <w:ind w:left="140" w:right="179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34"/>
        <w:gridCol w:w="962"/>
      </w:tblGrid>
      <w:tr>
        <w:trPr>
          <w:trHeight w:val="54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34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REVENUE AND OTHER FINANCING SOURCES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(continued)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589100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Tax Revenue Refunds - Individual</w:t>
            </w:r>
          </w:p>
        </w:tc>
        <w:tc>
          <w:tcPr>
            <w:tcW w:w="962" w:type="dxa"/>
          </w:tcPr>
          <w:p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589200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Refunds - Corporate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589300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Tax Revenue Refunds - Unemployment</w:t>
            </w:r>
          </w:p>
        </w:tc>
        <w:tc>
          <w:tcPr>
            <w:tcW w:w="962" w:type="dxa"/>
          </w:tcPr>
          <w:p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589400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Tax Revenue Refunds - Excise</w:t>
            </w:r>
          </w:p>
        </w:tc>
        <w:tc>
          <w:tcPr>
            <w:tcW w:w="962" w:type="dxa"/>
          </w:tcPr>
          <w:p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589500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Refunds - Estate and Gift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589600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 Revenue Refunds - Customs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590000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Revenue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590900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Revenue for Other Revenue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591900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Revenue and Other Financing Sources - Cancellations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591910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Cancellations of Revenue and Other Financing Sources - 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General Fund of the U.S. Government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592100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Valuation Change in Investments - Exchange Stabilization Fund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(ESF)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592200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Valuation Change in Investments for Federal Government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Sponsored Enterprise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592300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Valuation Change in Investments - Beneficial Interest in Trust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599000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Collections for Others - Statement of Custodial Activity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599100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Accrued Collections for Others - Statement of Custodial Activity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599300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 to Non-Entity Collections - Statement of Changes in Net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599400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Offset to Non-Entity Accrued Collections - Statement of Changes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 Net Position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599700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Financing Sources Transferred In From Custodial Statement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Collections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69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599800</w:t>
            </w:r>
          </w:p>
        </w:tc>
        <w:tc>
          <w:tcPr>
            <w:tcW w:w="663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Custodial Collections Transferred Out to a Treasury Account Symbol Other Than the General Fund of the U.S. Government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40" w:lineRule="auto" w:before="135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600000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40" w:lineRule="auto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EXPENSES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61" w:lineRule="exact" w:before="130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610000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61" w:lineRule="exact" w:before="130"/>
              <w:rPr>
                <w:sz w:val="24"/>
              </w:rPr>
            </w:pPr>
            <w:r>
              <w:rPr>
                <w:sz w:val="24"/>
              </w:rPr>
              <w:t>Operating Expenses/Program Costs</w:t>
            </w:r>
          </w:p>
        </w:tc>
        <w:tc>
          <w:tcPr>
            <w:tcW w:w="962" w:type="dxa"/>
          </w:tcPr>
          <w:p>
            <w:pPr>
              <w:pStyle w:val="TableParagraph"/>
              <w:spacing w:line="261" w:lineRule="exact" w:before="130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615000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Expensed Asset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619000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 Bad Debt Expense - Incurred for Others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619900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Adjustment to Subsidy Expense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631000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Interest Expenses on Borrowing From the Bureau of the Fiscal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Service and/or the Federal Financing Bank</w:t>
            </w:r>
          </w:p>
        </w:tc>
        <w:tc>
          <w:tcPr>
            <w:tcW w:w="962" w:type="dxa"/>
          </w:tcPr>
          <w:p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632000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Expenses on Securities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633000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Interest Expenses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633800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Remuneration Interest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634000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Interest Expense Accrued on the Liability for Loan Guarantees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640000</w:t>
            </w:r>
          </w:p>
        </w:tc>
        <w:tc>
          <w:tcPr>
            <w:tcW w:w="66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Benefit Expense</w:t>
            </w:r>
          </w:p>
        </w:tc>
        <w:tc>
          <w:tcPr>
            <w:tcW w:w="962" w:type="dxa"/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650000</w:t>
            </w:r>
          </w:p>
        </w:tc>
        <w:tc>
          <w:tcPr>
            <w:tcW w:w="6634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Cost of Goods Sold</w:t>
            </w:r>
          </w:p>
        </w:tc>
        <w:tc>
          <w:tcPr>
            <w:tcW w:w="962" w:type="dxa"/>
          </w:tcPr>
          <w:p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42"/>
        <w:gridCol w:w="954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EXPENSES (continued)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660000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Applied Overhead</w:t>
            </w:r>
          </w:p>
        </w:tc>
        <w:tc>
          <w:tcPr>
            <w:tcW w:w="954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661000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Cost Capitalization Offset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671000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Depreciation, Amortization, and Depletion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672000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Bad Debt Expense</w:t>
            </w:r>
          </w:p>
        </w:tc>
        <w:tc>
          <w:tcPr>
            <w:tcW w:w="954" w:type="dxa"/>
          </w:tcPr>
          <w:p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4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673000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Imputed Costs</w:t>
            </w:r>
          </w:p>
        </w:tc>
        <w:tc>
          <w:tcPr>
            <w:tcW w:w="954" w:type="dxa"/>
          </w:tcPr>
          <w:p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679000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Expenses Not Requiring Budgetary Resources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679500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Contra Expense-Non-Fiduciary Deposit Fund Intragovernmental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Administrative Fees</w:t>
            </w:r>
          </w:p>
        </w:tc>
        <w:tc>
          <w:tcPr>
            <w:tcW w:w="95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680000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Future Funded Expenses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685000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Employer Contributions to Employee Benefit Programs Not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Requiring Current-Year Budget Authority (Unobligated)</w:t>
            </w:r>
          </w:p>
        </w:tc>
        <w:tc>
          <w:tcPr>
            <w:tcW w:w="95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690000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Non-Production Costs</w:t>
            </w:r>
          </w:p>
        </w:tc>
        <w:tc>
          <w:tcPr>
            <w:tcW w:w="95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4" w:hRule="atLeast"/>
        </w:trPr>
        <w:tc>
          <w:tcPr>
            <w:tcW w:w="1076" w:type="dxa"/>
          </w:tcPr>
          <w:p>
            <w:pPr>
              <w:pStyle w:val="TableParagraph"/>
              <w:spacing w:line="240" w:lineRule="auto" w:before="135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700000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40" w:lineRule="auto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GAINS/LOSSES/MISCELLANEOUS ITEMS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59" w:lineRule="exact"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GAINS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711000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Gains on Disposition of Assets - Other</w:t>
            </w:r>
          </w:p>
        </w:tc>
        <w:tc>
          <w:tcPr>
            <w:tcW w:w="954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711100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 on Disposition of Investments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711200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 on Disposition of Borrowings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717100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 on Changes in Long-Term Assumptions - From Experience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717200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Losses on Changes in Long-Term Assumptions - From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95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718000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 Gains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718100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 Gain - Exchange Stabilization Fund (ESF)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Gains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719090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 on International Monetary Fund Assets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692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719100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Gains for Exchange Stabilization Fund (ESF) Accrued Interest and Charges</w:t>
            </w:r>
          </w:p>
        </w:tc>
        <w:tc>
          <w:tcPr>
            <w:tcW w:w="95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413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642" w:type="dxa"/>
          </w:tcPr>
          <w:p>
            <w:pPr>
              <w:pStyle w:val="TableParagraph"/>
              <w:spacing w:line="259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LOSSES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721000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Losses on Disposition of Assets - Other</w:t>
            </w:r>
          </w:p>
        </w:tc>
        <w:tc>
          <w:tcPr>
            <w:tcW w:w="954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721100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 on Disposition of Investments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721200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 on Disposition of Borrowings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727100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Gains on Changes in Long-Term Assumptions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727200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 on Changes in Long-Term Assumptions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728000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 Losses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728100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Unrealized Losses - Exchange Stabilization Fund (ESF)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729000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Losses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729090</w:t>
            </w:r>
          </w:p>
        </w:tc>
        <w:tc>
          <w:tcPr>
            <w:tcW w:w="66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Losses on International Monetary Fund Assets</w:t>
            </w:r>
          </w:p>
        </w:tc>
        <w:tc>
          <w:tcPr>
            <w:tcW w:w="954" w:type="dxa"/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1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729100</w:t>
            </w:r>
          </w:p>
        </w:tc>
        <w:tc>
          <w:tcPr>
            <w:tcW w:w="664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Losses for Exchange Stabilization Fund (ESF) Accrued Interest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 Charges</w:t>
            </w:r>
          </w:p>
        </w:tc>
        <w:tc>
          <w:tcPr>
            <w:tcW w:w="954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729200</w:t>
            </w:r>
          </w:p>
        </w:tc>
        <w:tc>
          <w:tcPr>
            <w:tcW w:w="664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Other Losses From Impairment of Assets</w:t>
            </w:r>
          </w:p>
        </w:tc>
        <w:tc>
          <w:tcPr>
            <w:tcW w:w="954" w:type="dxa"/>
          </w:tcPr>
          <w:p>
            <w:pPr>
              <w:pStyle w:val="TableParagraph"/>
              <w:spacing w:line="251" w:lineRule="exact"/>
              <w:ind w:left="154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753" w:footer="940" w:top="2460" w:bottom="1140" w:left="1600" w:right="1720"/>
        </w:sectPr>
      </w:pP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609"/>
        <w:gridCol w:w="987"/>
      </w:tblGrid>
      <w:tr>
        <w:trPr>
          <w:trHeight w:val="268" w:hRule="atLeast"/>
        </w:trPr>
        <w:tc>
          <w:tcPr>
            <w:tcW w:w="107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MISCELLANEOUS ITEMS</w:t>
            </w: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54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730000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Extraordinary Items</w:t>
            </w:r>
          </w:p>
        </w:tc>
        <w:tc>
          <w:tcPr>
            <w:tcW w:w="987" w:type="dxa"/>
          </w:tcPr>
          <w:p>
            <w:pPr>
              <w:pStyle w:val="TableParagraph"/>
              <w:spacing w:line="254" w:lineRule="exact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740000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Prior-Period Adjustments Due to Corrections of Errors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740100</w:t>
            </w:r>
          </w:p>
        </w:tc>
        <w:tc>
          <w:tcPr>
            <w:tcW w:w="660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Prior-Period Adjustments Due to Changes in Accounting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Principles</w:t>
            </w:r>
          </w:p>
        </w:tc>
        <w:tc>
          <w:tcPr>
            <w:tcW w:w="987" w:type="dxa"/>
          </w:tcPr>
          <w:p>
            <w:pPr>
              <w:pStyle w:val="TableParagraph"/>
              <w:spacing w:line="271" w:lineRule="exact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550" w:hRule="atLeast"/>
        </w:trPr>
        <w:tc>
          <w:tcPr>
            <w:tcW w:w="1076" w:type="dxa"/>
          </w:tcPr>
          <w:p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740500</w:t>
            </w:r>
          </w:p>
        </w:tc>
        <w:tc>
          <w:tcPr>
            <w:tcW w:w="66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Prior-Period Adjustments Due to Corrections of Errors -Years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Preceding the Prior-Year</w:t>
            </w:r>
          </w:p>
        </w:tc>
        <w:tc>
          <w:tcPr>
            <w:tcW w:w="987" w:type="dxa"/>
          </w:tcPr>
          <w:p>
            <w:pPr>
              <w:pStyle w:val="TableParagraph"/>
              <w:spacing w:line="270" w:lineRule="exact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750000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Distribution of Income - Dividend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760000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Changes in Actuarial Liability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416" w:hRule="atLeast"/>
        </w:trPr>
        <w:tc>
          <w:tcPr>
            <w:tcW w:w="1076" w:type="dxa"/>
          </w:tcPr>
          <w:p>
            <w:pPr>
              <w:pStyle w:val="TableParagraph"/>
              <w:spacing w:line="27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771000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Trust Fund Warrant Journal Vouchers Issued Net of Adjustments</w:t>
            </w:r>
          </w:p>
        </w:tc>
        <w:tc>
          <w:tcPr>
            <w:tcW w:w="987" w:type="dxa"/>
          </w:tcPr>
          <w:p>
            <w:pPr>
              <w:pStyle w:val="TableParagraph"/>
              <w:spacing w:line="271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552" w:hRule="atLeast"/>
        </w:trPr>
        <w:tc>
          <w:tcPr>
            <w:tcW w:w="1076" w:type="dxa"/>
          </w:tcPr>
          <w:p>
            <w:pPr>
              <w:pStyle w:val="TableParagraph"/>
              <w:spacing w:line="240" w:lineRule="auto" w:before="135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800000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MEMORANDUM</w:t>
            </w:r>
          </w:p>
        </w:tc>
        <w:tc>
          <w:tcPr>
            <w:tcW w:w="987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076" w:type="dxa"/>
          </w:tcPr>
          <w:p>
            <w:pPr>
              <w:pStyle w:val="TableParagraph"/>
              <w:spacing w:line="261" w:lineRule="exact" w:before="130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801000</w:t>
            </w:r>
          </w:p>
        </w:tc>
        <w:tc>
          <w:tcPr>
            <w:tcW w:w="6609" w:type="dxa"/>
          </w:tcPr>
          <w:p>
            <w:pPr>
              <w:pStyle w:val="TableParagraph"/>
              <w:spacing w:line="261" w:lineRule="exact" w:before="130"/>
              <w:rPr>
                <w:sz w:val="24"/>
              </w:rPr>
            </w:pPr>
            <w:r>
              <w:rPr>
                <w:sz w:val="24"/>
              </w:rPr>
              <w:t>Guaranteed Loan Level</w:t>
            </w:r>
          </w:p>
        </w:tc>
        <w:tc>
          <w:tcPr>
            <w:tcW w:w="987" w:type="dxa"/>
          </w:tcPr>
          <w:p>
            <w:pPr>
              <w:pStyle w:val="TableParagraph"/>
              <w:spacing w:line="261" w:lineRule="exact" w:before="130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801500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Level - Unapportioned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802000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Level - Apportioned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804000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Level - Used Authority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804500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Level - Unused Authority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805000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Principal Outstanding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805300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New Disbursements by Lender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806500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Collections, Defaults, and Adjustments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807000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Guaranteed Loan Cumulative Disbursements by Lenders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809100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 or Early Cancellation of Authority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809200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Offset for Partial or Early Cancellation of Authority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880100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Offset for Purchases of Assets</w:t>
            </w:r>
          </w:p>
        </w:tc>
        <w:tc>
          <w:tcPr>
            <w:tcW w:w="987" w:type="dxa"/>
          </w:tcPr>
          <w:p>
            <w:pPr>
              <w:pStyle w:val="TableParagraph"/>
              <w:ind w:left="168" w:right="177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275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880200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Purchases of Property, Plant, and Equipment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6" w:hRule="atLeast"/>
        </w:trPr>
        <w:tc>
          <w:tcPr>
            <w:tcW w:w="1076" w:type="dxa"/>
          </w:tcPr>
          <w:p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880300</w:t>
            </w:r>
          </w:p>
        </w:tc>
        <w:tc>
          <w:tcPr>
            <w:tcW w:w="66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Purchases of Inventory and Related Property</w:t>
            </w:r>
          </w:p>
        </w:tc>
        <w:tc>
          <w:tcPr>
            <w:tcW w:w="987" w:type="dxa"/>
          </w:tcPr>
          <w:p>
            <w:pPr>
              <w:pStyle w:val="TableParagraph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  <w:tr>
        <w:trPr>
          <w:trHeight w:val="270" w:hRule="atLeast"/>
        </w:trPr>
        <w:tc>
          <w:tcPr>
            <w:tcW w:w="1076" w:type="dxa"/>
          </w:tcPr>
          <w:p>
            <w:pPr>
              <w:pStyle w:val="TableParagraph"/>
              <w:spacing w:line="251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880400</w:t>
            </w:r>
          </w:p>
        </w:tc>
        <w:tc>
          <w:tcPr>
            <w:tcW w:w="6609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Purchases of Assets - Other</w:t>
            </w:r>
          </w:p>
        </w:tc>
        <w:tc>
          <w:tcPr>
            <w:tcW w:w="987" w:type="dxa"/>
          </w:tcPr>
          <w:p>
            <w:pPr>
              <w:pStyle w:val="TableParagraph"/>
              <w:spacing w:line="251" w:lineRule="exact"/>
              <w:ind w:left="101" w:right="178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</w:tr>
    </w:tbl>
    <w:sectPr>
      <w:pgSz w:w="12240" w:h="15840"/>
      <w:pgMar w:header="753" w:footer="940" w:top="2460" w:bottom="1140" w:left="16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 style="position:absolute;margin-left:89.720001pt;margin-top:733.983459pt;width:96.95pt;height:13.15pt;mso-position-horizontal-relative:page;mso-position-vertical-relative:page;z-index:-1474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 No. 2019-10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pt;margin-top:733.983459pt;width:42.85pt;height:13.15pt;mso-position-horizontal-relative:page;mso-position-vertical-relative:page;z-index:-1474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 CA -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8.320007pt;margin-top:733.983459pt;width:50.25pt;height:13.15pt;mso-position-horizontal-relative:page;mso-position-vertical-relative:page;z-index:-147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June 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720001pt;margin-top:36.663475pt;width:70.3pt;height:31.15pt;mso-position-horizontal-relative:page;mso-position-vertical-relative:page;z-index:-1475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 1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/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388.880005pt;margin-top:36.663475pt;width:129.75pt;height:31.15pt;mso-position-horizontal-relative:page;mso-position-vertical-relative:page;z-index:-1475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right="18"/>
                  <w:jc w:val="right"/>
                </w:pPr>
                <w:r>
                  <w:rPr/>
                  <w:t>Fiscal Year 2019</w:t>
                </w:r>
                <w:r>
                  <w:rPr>
                    <w:spacing w:val="-13"/>
                  </w:rPr>
                  <w:t> </w:t>
                </w:r>
                <w:r>
                  <w:rPr/>
                  <w:t>Reporting</w:t>
                </w:r>
              </w:p>
              <w:p>
                <w:pPr>
                  <w:pStyle w:val="BodyText"/>
                  <w:spacing w:before="130"/>
                  <w:ind w:right="19"/>
                  <w:jc w:val="right"/>
                </w:pPr>
                <w:r>
                  <w:rPr/>
                  <w:t>Section</w:t>
                </w:r>
                <w:r>
                  <w:rPr>
                    <w:spacing w:val="-8"/>
                  </w:rPr>
                  <w:t> </w:t>
                </w:r>
                <w:r>
                  <w:rPr/>
                  <w:t>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279999pt;margin-top:67.623474pt;width:143.65pt;height:27.55pt;mso-position-horizontal-relative:page;mso-position-vertical-relative:page;z-index:-14754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U.S. Standard General Ledger</w:t>
                </w:r>
              </w:p>
              <w:p>
                <w:pPr>
                  <w:pStyle w:val="BodyText"/>
                  <w:spacing w:before="58"/>
                  <w:ind w:left="571"/>
                </w:pPr>
                <w:r>
                  <w:rPr/>
                  <w:t>Chart of Accounts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720001pt;margin-top:95.226639pt;width:44.65pt;height:29.1pt;mso-position-horizontal-relative:page;mso-position-vertical-relative:page;z-index:-147520" type="#_x0000_t202" filled="false" stroked="false">
          <v:textbox inset="0,0,0,0">
            <w:txbxContent>
              <w:p>
                <w:pPr>
                  <w:spacing w:before="1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Account</w:t>
                </w:r>
                <w:r>
                  <w:rPr>
                    <w:b/>
                    <w:w w:val="9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Number</w:t>
                </w:r>
              </w:p>
            </w:txbxContent>
          </v:textbox>
          <w10:wrap type="none"/>
        </v:shape>
      </w:pict>
    </w:r>
    <w:r>
      <w:rPr/>
      <w:pict>
        <v:shape style="position:absolute;margin-left:476pt;margin-top:95.226639pt;width:42.75pt;height:29.1pt;mso-position-horizontal-relative:page;mso-position-vertical-relative:page;z-index:-147496" type="#_x0000_t202" filled="false" stroked="false">
          <v:textbox inset="0,0,0,0">
            <w:txbxContent>
              <w:p>
                <w:pPr>
                  <w:spacing w:before="10"/>
                  <w:ind w:left="20" w:right="1" w:firstLine="2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Normal Balance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040009pt;margin-top:109.026642pt;width:26.1pt;height:15.3pt;mso-position-horizontal-relative:page;mso-position-vertical-relative:page;z-index:-147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Title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56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:title>USSGL Part I Section I: Chart of Accounts 2019</dc:title>
  <dcterms:created xsi:type="dcterms:W3CDTF">2020-05-14T14:30:55Z</dcterms:created>
  <dcterms:modified xsi:type="dcterms:W3CDTF">2020-05-14T14:30:55Z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2020-05-14T00:00:00Z</vt:filetime>
  </property>
</Properties>
</file>