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160"/>
        <w:gridCol w:w="2643"/>
        <w:gridCol w:w="2336"/>
        <w:gridCol w:w="928"/>
        <w:gridCol w:w="1184"/>
        <w:gridCol w:w="760"/>
      </w:tblGrid>
      <w:tr w:rsidR="00000000" w14:paraId="334FB09A" w14:textId="77777777" w:rsidTr="00B66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86AFD5" w14:textId="77777777" w:rsidR="00000000" w:rsidRDefault="00B66920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Part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1456B7" w14:textId="77777777" w:rsidR="00000000" w:rsidRDefault="00B66920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Fiscal Year 2022 Reporting</w:t>
            </w:r>
          </w:p>
        </w:tc>
      </w:tr>
      <w:tr w:rsidR="00000000" w14:paraId="3BB63061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E32F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000000" w14:paraId="3637D15D" w14:textId="77777777" w:rsidTr="00B66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6ADCD1" w14:textId="77777777" w:rsidR="00000000" w:rsidRDefault="00B66920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SUPPLEMENT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2720" w14:textId="77777777" w:rsidR="00000000" w:rsidRDefault="00B66920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SECTION IV</w:t>
            </w:r>
          </w:p>
        </w:tc>
      </w:tr>
      <w:tr w:rsidR="00000000" w14:paraId="23A50BFF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667B55A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000000" w14:paraId="1AAF7948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CA085C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USSGL ACCOUNT ATTRIBUTE DEFINITION REPORT</w:t>
            </w:r>
          </w:p>
        </w:tc>
      </w:tr>
      <w:tr w:rsidR="00000000" w14:paraId="377315B9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8CC7A0C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000000" w14:paraId="447890D8" w14:textId="77777777" w:rsidTr="00B66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51B3E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Name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C30CD7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Short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Name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D05C7C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78ECB8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1E295C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System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Characters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257216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966A4B" w14:textId="77777777" w:rsidR="00000000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Supplied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By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0000" w14:paraId="057C6834" w14:textId="77777777" w:rsidTr="00B66920"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B079BD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Credit Cohort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22EB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Cohort 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79AB8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Fiscal year when direct loans are obligated or guarantees committed by a program, even if disbursements occur in subsequent fiscal years.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73660" w14:textId="1DEAFA66" w:rsidR="00000000" w:rsidRPr="00B66920" w:rsidRDefault="00B66920">
            <w:pPr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1001 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OPIC</w:t>
            </w:r>
            <w:proofErr w:type="spellEnd"/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Working Capital,1992-</w:t>
            </w:r>
            <w:r w:rsidRPr="00B66920">
              <w:rPr>
                <w:rFonts w:ascii="NEW TIMES ROMAN" w:eastAsia="Times New Roman" w:hAnsi="NEW TIMES ROMAN"/>
                <w:strike/>
                <w:color w:val="FF0000"/>
                <w:sz w:val="18"/>
                <w:szCs w:val="18"/>
              </w:rPr>
              <w:t>2022</w:t>
            </w:r>
            <w:r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2023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DB6D3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4/N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B8E19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OMB Circ. No. A-11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73FEE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Bulk Fil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e</w:t>
            </w:r>
          </w:p>
        </w:tc>
      </w:tr>
      <w:tr w:rsidR="00000000" w14:paraId="1823FA81" w14:textId="77777777" w:rsidTr="00B66920"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BA3E1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Disaster Emergency Fund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AD611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DEFC</w:t>
            </w:r>
            <w:proofErr w:type="spellEnd"/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31029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Distinguishes whether the budgetary resources, obligations incurred, unobligated and obligated balances, and outlays are classified as disaster, emergency, wildfire s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uppression or none of the three. Note - Once one of the three has been identified, the title "Disaster/Emergency/Wildfire Suppression", for example, will be replaced with the actual title identified by OMB such as "Emergency PL 115-56."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1FC165" w14:textId="6F24F648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A - Emergency PL 11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5-56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B - Emergency PL 115-72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C - Emergency PL 115-123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D - Emergency PL 115-254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E - Emergency PL 116-20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F - Emergency PL 116-26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G - Emergency PL 116-93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H - Disaster PL 116-93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I - Emergency PL 116-94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J - Wildfire Suppression PL 116-94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K - Emergency PL 116-11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L - Emergency PL 116-123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M - Emergency PL 116-127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N - Emergency PL 116-136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O - Nonemergency 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PLs</w:t>
            </w:r>
            <w:proofErr w:type="spellEnd"/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116-136, 116-139, and 116-260 (Division N)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P - Emergency PL 116-139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Q - Non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Disaster/Emergency/Wildfire Suppression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R - Emergency PL 116-260 (Divisions A-L)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S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- Disaster PL 116-260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T - Wildfire Suppression PL 116-260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U - Emergency PL 116-260 (Division M)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V - </w:t>
            </w:r>
            <w:r w:rsidRPr="00B66920">
              <w:rPr>
                <w:rFonts w:ascii="NEW TIMES ROMAN" w:eastAsia="Times New Roman" w:hAnsi="NEW TIMES ROMAN"/>
                <w:strike/>
                <w:color w:val="C00000"/>
                <w:sz w:val="18"/>
                <w:szCs w:val="18"/>
              </w:rPr>
              <w:t>Disaster/Emergency/Wildfire Suppression</w:t>
            </w:r>
            <w:r w:rsidRPr="00B66920">
              <w:rPr>
                <w:rFonts w:ascii="NEW TIMES ROMAN" w:eastAsia="Times New Roman" w:hAnsi="NEW TIMES ROMAN"/>
                <w:color w:val="C00000"/>
                <w:sz w:val="18"/>
                <w:szCs w:val="18"/>
              </w:rPr>
              <w:t xml:space="preserve"> </w:t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Nonemergency PL 117-2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W - </w:t>
            </w:r>
            <w:bookmarkStart w:id="0" w:name="_Hlk69287237"/>
            <w:r>
              <w:rPr>
                <w:rFonts w:ascii="NEW TIMES ROMAN" w:eastAsia="Times New Roman" w:hAnsi="NEW TIMES ROMAN"/>
                <w:sz w:val="18"/>
                <w:szCs w:val="18"/>
              </w:rPr>
              <w:t>Disaster/Emergency/Wildfire Suppression</w:t>
            </w:r>
            <w:bookmarkEnd w:id="0"/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X - Disaster/Emergency/Wildfire Suppression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Y - Disaster/Emergency/Wildfire Suppression</w:t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br/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Z</w:t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 xml:space="preserve"> - Disaster/Emergency/Wildfire Suppression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B2AFD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1/A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BD09F2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OMB Guidance/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TFM</w:t>
            </w:r>
            <w:proofErr w:type="spellEnd"/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3612E" w14:textId="77777777" w:rsidR="00000000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Bulk File</w:t>
            </w:r>
          </w:p>
        </w:tc>
      </w:tr>
      <w:tr w:rsidR="00000000" w14:paraId="381E6EE5" w14:textId="77777777" w:rsidTr="00B66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B348E" w14:textId="3F1F7E43" w:rsidR="00000000" w:rsidRDefault="00B66920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C1023" w14:textId="13870D8C" w:rsidR="00000000" w:rsidRDefault="00B66920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405C6" w14:textId="19C772AD" w:rsidR="00000000" w:rsidRDefault="00B66920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</w:tr>
    </w:tbl>
    <w:p w14:paraId="02912B99" w14:textId="77777777" w:rsidR="00000000" w:rsidRDefault="00B66920" w:rsidP="00B66920">
      <w:pPr>
        <w:rPr>
          <w:rFonts w:eastAsia="Times New Roman"/>
        </w:rPr>
      </w:pPr>
    </w:p>
    <w:sectPr w:rsidR="00000000" w:rsidSect="00B669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64A6" w14:textId="77777777" w:rsidR="00B66920" w:rsidRDefault="00B66920" w:rsidP="00B66920">
      <w:r>
        <w:separator/>
      </w:r>
    </w:p>
  </w:endnote>
  <w:endnote w:type="continuationSeparator" w:id="0">
    <w:p w14:paraId="272164AA" w14:textId="77777777" w:rsidR="00B66920" w:rsidRDefault="00B66920" w:rsidP="00B6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14A9" w14:textId="69D5F92F" w:rsidR="00B66920" w:rsidRDefault="00B66920">
    <w:pPr>
      <w:pStyle w:val="Footer"/>
    </w:pPr>
    <w:r>
      <w:t>IRC Handout</w:t>
    </w:r>
    <w:r>
      <w:ptab w:relativeTo="margin" w:alignment="center" w:leader="none"/>
    </w:r>
    <w:r>
      <w:t>Draft</w:t>
    </w:r>
    <w:r>
      <w:ptab w:relativeTo="margin" w:alignment="right" w:leader="none"/>
    </w:r>
    <w:r>
      <w:t>April 21,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961D" w14:textId="77777777" w:rsidR="00B66920" w:rsidRDefault="00B66920" w:rsidP="00B66920">
      <w:r>
        <w:separator/>
      </w:r>
    </w:p>
  </w:footnote>
  <w:footnote w:type="continuationSeparator" w:id="0">
    <w:p w14:paraId="367C9DF0" w14:textId="77777777" w:rsidR="00B66920" w:rsidRDefault="00B66920" w:rsidP="00B6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20"/>
    <w:rsid w:val="00B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AB6BF"/>
  <w15:chartTrackingRefBased/>
  <w15:docId w15:val="{ABFD3AA9-0337-4B30-AD41-17B1B8F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body">
    <w:name w:val="t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tcol1">
    <w:name w:val="tcol1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2">
    <w:name w:val="tcol2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3">
    <w:name w:val="tcol3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4">
    <w:name w:val="tcol4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5">
    <w:name w:val="tcol5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6">
    <w:name w:val="tcol6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7">
    <w:name w:val="tcol7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head0">
    <w:name w:val="thead0"/>
    <w:basedOn w:val="Normal"/>
    <w:pPr>
      <w:spacing w:before="100" w:beforeAutospacing="1" w:after="100" w:afterAutospacing="1"/>
    </w:pPr>
  </w:style>
  <w:style w:type="paragraph" w:customStyle="1" w:styleId="thead1">
    <w:name w:val="thea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head2">
    <w:name w:val="thead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head3">
    <w:name w:val="thead3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tfoot2a">
    <w:name w:val="tfoot2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foot2b">
    <w:name w:val="tfoot2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x1">
    <w:name w:val="x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">
    <w:name w:val="x2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3">
    <w:name w:val="x3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4">
    <w:name w:val="x4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5">
    <w:name w:val="x5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6">
    <w:name w:val="x6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7">
    <w:name w:val="x7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8">
    <w:name w:val="x8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9">
    <w:name w:val="x9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0">
    <w:name w:val="x1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1">
    <w:name w:val="x1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2">
    <w:name w:val="x1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3">
    <w:name w:val="x1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4">
    <w:name w:val="x1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5">
    <w:name w:val="x1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6">
    <w:name w:val="x1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7">
    <w:name w:val="x1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8">
    <w:name w:val="x1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9">
    <w:name w:val="x1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0">
    <w:name w:val="x2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1">
    <w:name w:val="x2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2">
    <w:name w:val="x2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3">
    <w:name w:val="x2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4">
    <w:name w:val="x2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5">
    <w:name w:val="x2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6">
    <w:name w:val="x2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7">
    <w:name w:val="x2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8">
    <w:name w:val="x2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9">
    <w:name w:val="x2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2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2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C794-D71B-41DF-9442-4E8C9311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2</cp:revision>
  <dcterms:created xsi:type="dcterms:W3CDTF">2021-04-14T14:10:00Z</dcterms:created>
  <dcterms:modified xsi:type="dcterms:W3CDTF">2021-04-14T14:10:00Z</dcterms:modified>
</cp:coreProperties>
</file>